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1BA8F6D8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1.</w:t>
      </w:r>
      <w:r w:rsidR="00CA49BB">
        <w:rPr>
          <w:rFonts w:cs="Arial"/>
          <w:b/>
          <w:sz w:val="28"/>
          <w:szCs w:val="28"/>
        </w:rPr>
        <w:t>3</w:t>
      </w:r>
    </w:p>
    <w:p w14:paraId="1B53C9B8" w14:textId="7FDFBD5A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376424">
        <w:rPr>
          <w:rFonts w:cs="Arial"/>
          <w:b/>
          <w:sz w:val="28"/>
          <w:szCs w:val="28"/>
        </w:rPr>
        <w:t>27</w:t>
      </w:r>
      <w:r w:rsidR="00E60C49">
        <w:rPr>
          <w:rFonts w:cs="Arial"/>
          <w:b/>
          <w:sz w:val="28"/>
          <w:szCs w:val="28"/>
        </w:rPr>
        <w:t xml:space="preserve"> stycznia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1EE6E4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685621E9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349C64A7" w14:textId="77777777" w:rsidR="00CA49BB" w:rsidRPr="00CA49BB" w:rsidRDefault="00CA49BB" w:rsidP="00CA49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A49BB">
        <w:rPr>
          <w:rFonts w:asciiTheme="minorHAnsi" w:hAnsiTheme="minorHAnsi" w:cstheme="minorHAnsi"/>
          <w:sz w:val="22"/>
          <w:szCs w:val="22"/>
        </w:rPr>
        <w:t>- 38000000-5 Sprzęt laboratoryjny, optyczny i precyzyjny (z wyjątkiem szklanego)</w:t>
      </w:r>
    </w:p>
    <w:p w14:paraId="1AC4FF6F" w14:textId="6ECE2093" w:rsidR="002106F9" w:rsidRDefault="00CA49BB" w:rsidP="00CA49BB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CA49BB">
        <w:rPr>
          <w:rFonts w:asciiTheme="minorHAnsi" w:hAnsiTheme="minorHAnsi" w:cstheme="minorHAnsi"/>
          <w:sz w:val="22"/>
          <w:szCs w:val="22"/>
        </w:rPr>
        <w:t>- 33790000-4 Laboratoryjne, higieniczne lub farmaceutyczne wyroby szklane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01D3D745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2106F9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42A1702A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376424">
        <w:rPr>
          <w:rFonts w:eastAsia="Times New Roman" w:cs="Times New Roman"/>
          <w:b/>
          <w:lang w:eastAsia="pl-PL"/>
        </w:rPr>
        <w:t>03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3453BA07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BIOLAB/FEWM.01.02-02/2024/1.</w:t>
      </w:r>
      <w:r w:rsidR="00CA49BB">
        <w:rPr>
          <w:rFonts w:cs="Arial"/>
          <w:b/>
        </w:rPr>
        <w:t>3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CFACA9" w14:textId="77777777" w:rsidR="00643FC3" w:rsidRDefault="00643FC3" w:rsidP="000905D2">
      <w:pPr>
        <w:spacing w:after="0" w:line="240" w:lineRule="auto"/>
      </w:pPr>
      <w:r>
        <w:separator/>
      </w:r>
    </w:p>
  </w:endnote>
  <w:endnote w:type="continuationSeparator" w:id="0">
    <w:p w14:paraId="3E08DE5F" w14:textId="77777777" w:rsidR="00643FC3" w:rsidRDefault="00643FC3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FDE15" w14:textId="77777777" w:rsidR="00643FC3" w:rsidRDefault="00643FC3" w:rsidP="000905D2">
      <w:pPr>
        <w:spacing w:after="0" w:line="240" w:lineRule="auto"/>
      </w:pPr>
      <w:r>
        <w:separator/>
      </w:r>
    </w:p>
  </w:footnote>
  <w:footnote w:type="continuationSeparator" w:id="0">
    <w:p w14:paraId="27B0EEF3" w14:textId="77777777" w:rsidR="00643FC3" w:rsidRDefault="00643FC3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1214</Words>
  <Characters>7286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22</cp:revision>
  <dcterms:created xsi:type="dcterms:W3CDTF">2023-01-10T09:52:00Z</dcterms:created>
  <dcterms:modified xsi:type="dcterms:W3CDTF">2026-01-27T16:51:00Z</dcterms:modified>
</cp:coreProperties>
</file>